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9867" w14:textId="77777777" w:rsidR="00696D01" w:rsidRPr="00E52C65" w:rsidRDefault="00696D01" w:rsidP="00696D0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C6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รายงานแผนและกลไกการนำผลงานวิจัยและนวัตกรรมไปใช้ประโยชน์</w:t>
      </w:r>
    </w:p>
    <w:p w14:paraId="5DA55FE5" w14:textId="77777777" w:rsidR="00696D01" w:rsidRPr="004C22A6" w:rsidRDefault="00696D01" w:rsidP="00DC1727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6F0B72F" w14:textId="7B74F6D2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696D01" w:rsidRPr="00696D01">
        <w:rPr>
          <w:rFonts w:ascii="TH SarabunPSK" w:hAnsi="TH SarabunPSK" w:cs="TH SarabunPSK"/>
          <w:b/>
          <w:bCs/>
          <w:sz w:val="32"/>
          <w:szCs w:val="32"/>
          <w:cs/>
        </w:rPr>
        <w:t>รายงานแผนและกลไกการนำผลงานไปใช้ประโยชน์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6BB0727E" w14:textId="41846729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B8765B">
        <w:rPr>
          <w:rFonts w:ascii="TH SarabunPSK" w:hAnsi="TH SarabunPSK" w:cs="TH SarabunPSK"/>
          <w:b/>
          <w:bCs/>
          <w:sz w:val="32"/>
          <w:szCs w:val="32"/>
        </w:rPr>
        <w:t>..</w:t>
      </w:r>
    </w:p>
    <w:p w14:paraId="6B25459B" w14:textId="396D3160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765B">
        <w:rPr>
          <w:rFonts w:ascii="TH SarabunPSK" w:hAnsi="TH SarabunPSK" w:cs="TH SarabunPSK"/>
          <w:b/>
          <w:bCs/>
          <w:sz w:val="32"/>
          <w:szCs w:val="32"/>
        </w:rPr>
        <w:t>….</w:t>
      </w:r>
    </w:p>
    <w:p w14:paraId="59DC72A2" w14:textId="50921AA9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3257CEBC" w14:textId="1015AD06" w:rsidR="00DC1727" w:rsidRDefault="00696D01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EADEB6" wp14:editId="025F0A74">
                <wp:simplePos x="0" y="0"/>
                <wp:positionH relativeFrom="page">
                  <wp:posOffset>914400</wp:posOffset>
                </wp:positionH>
                <wp:positionV relativeFrom="page">
                  <wp:posOffset>2707640</wp:posOffset>
                </wp:positionV>
                <wp:extent cx="5734594" cy="106015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594" cy="10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CA608" id="Graphic 1" o:spid="_x0000_s1026" style="position:absolute;margin-left:1in;margin-top:213.2pt;width:451.55pt;height: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69435D7" w14:textId="47A2699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5EE26261" w14:textId="3B90732E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2DE504F2" w14:textId="554C09C0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5FB8C5C" w14:textId="441E6F0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5E447418" w14:textId="2D89FA8F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0326B249" w14:textId="215E0DCD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E924DC4" w14:textId="1608BC04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รหัสโครงการ / เลขที่สัญญาการรับทุน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765B" w:rsidRPr="00B8765B">
        <w:rPr>
          <w:rFonts w:ascii="TH SarabunPSK" w:hAnsi="TH SarabunPSK" w:cs="TH SarabunPSK"/>
          <w:sz w:val="32"/>
          <w:szCs w:val="32"/>
        </w:rPr>
        <w:t>………………………………………</w:t>
      </w:r>
      <w:proofErr w:type="gramStart"/>
      <w:r w:rsidR="00B8765B" w:rsidRPr="00B8765B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DBE61B3" w14:textId="5D7D63A4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7705" w:rsidRPr="00D6770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ผู้รับผิดชอบการดำเนินการตามแผน</w:t>
      </w:r>
    </w:p>
    <w:p w14:paraId="762907E8" w14:textId="60D9BB96" w:rsidR="00DC1727" w:rsidRDefault="00D67705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1727" w:rsidRPr="00DC1727">
        <w:rPr>
          <w:rFonts w:ascii="TH SarabunPSK" w:hAnsi="TH SarabunPSK" w:cs="TH SarabunPSK"/>
          <w:sz w:val="32"/>
          <w:szCs w:val="32"/>
        </w:rPr>
        <w:tab/>
      </w:r>
      <w:r w:rsidR="00DC1727"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="00DC1727"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C17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DC1727">
        <w:rPr>
          <w:rFonts w:ascii="TH SarabunPSK" w:hAnsi="TH SarabunPSK" w:cs="TH SarabunPSK"/>
          <w:sz w:val="32"/>
          <w:szCs w:val="32"/>
        </w:rPr>
        <w:t>.............</w:t>
      </w:r>
    </w:p>
    <w:p w14:paraId="1035BB63" w14:textId="60FAD558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BB6E66C" w14:textId="11F071D3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2B28145" w14:textId="229CFAB5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25160B36" w14:textId="57F9408D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9B8D39C" w14:textId="70B00E8C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45A55D66" w14:textId="77777777" w:rsidR="00D67705" w:rsidRPr="00D67705" w:rsidRDefault="00DC1727" w:rsidP="00D67705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="00D67705" w:rsidRPr="00D67705">
        <w:rPr>
          <w:rFonts w:ascii="TH SarabunPSK" w:hAnsi="TH SarabunPSK" w:cs="TH SarabunPSK"/>
          <w:b/>
          <w:bCs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474ED4BF" w14:textId="2D9F3AD1" w:rsidR="00D67705" w:rsidRPr="00D67705" w:rsidRDefault="00D67705" w:rsidP="00D67705">
      <w:pPr>
        <w:spacing w:after="12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ต้องการการวิจัยเพื่อต่อยอดในระดับห้องปฏิบัติการ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หรือการวิจัยเบื้องต้นเพื่อพิสูจน์และตรวจสอบ</w:t>
      </w:r>
      <w:r w:rsidRPr="00D67705">
        <w:rPr>
          <w:rFonts w:ascii="TH SarabunPSK" w:hAnsi="TH SarabunPSK" w:cs="TH SarabunPSK"/>
          <w:sz w:val="32"/>
          <w:szCs w:val="32"/>
          <w:cs/>
        </w:rPr>
        <w:t>แนวคิดใหม่ (</w:t>
      </w:r>
      <w:r w:rsidRPr="00D67705">
        <w:rPr>
          <w:rFonts w:ascii="TH SarabunPSK" w:hAnsi="TH SarabunPSK" w:cs="TH SarabunPSK"/>
          <w:sz w:val="32"/>
          <w:szCs w:val="32"/>
        </w:rPr>
        <w:t xml:space="preserve">TRL/SRL </w:t>
      </w:r>
      <w:r w:rsidRPr="00D67705">
        <w:rPr>
          <w:rFonts w:ascii="TH SarabunPSK" w:hAnsi="TH SarabunPSK" w:cs="TH SarabunPSK"/>
          <w:sz w:val="32"/>
          <w:szCs w:val="32"/>
          <w:cs/>
        </w:rPr>
        <w:t>1-4)</w:t>
      </w:r>
    </w:p>
    <w:p w14:paraId="7AA20177" w14:textId="2FB6AF28" w:rsidR="00D67705" w:rsidRPr="00D67705" w:rsidRDefault="00D67705" w:rsidP="00D67705">
      <w:pPr>
        <w:spacing w:after="12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ต้องการการวิจัยเพื่อต่อยอดในระดับ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/>
          <w:sz w:val="32"/>
          <w:szCs w:val="32"/>
        </w:rPr>
        <w:t xml:space="preserve">pilot scale </w:t>
      </w:r>
      <w:r w:rsidRPr="00D67705">
        <w:rPr>
          <w:rFonts w:ascii="TH SarabunPSK" w:hAnsi="TH SarabunPSK" w:cs="TH SarabunPSK"/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Pr="00D67705">
        <w:rPr>
          <w:rFonts w:ascii="TH SarabunPSK" w:hAnsi="TH SarabunPSK" w:cs="TH SarabunPSK"/>
          <w:sz w:val="32"/>
          <w:szCs w:val="32"/>
        </w:rPr>
        <w:t xml:space="preserve">TRL/SRL </w:t>
      </w:r>
      <w:r w:rsidRPr="00D67705">
        <w:rPr>
          <w:rFonts w:ascii="TH SarabunPSK" w:hAnsi="TH SarabunPSK" w:cs="TH SarabunPSK"/>
          <w:sz w:val="32"/>
          <w:szCs w:val="32"/>
          <w:cs/>
        </w:rPr>
        <w:t>5-6)</w:t>
      </w:r>
    </w:p>
    <w:p w14:paraId="2C125BBF" w14:textId="62CB087C" w:rsidR="00D67705" w:rsidRPr="00D67705" w:rsidRDefault="00D67705" w:rsidP="00D67705">
      <w:pPr>
        <w:spacing w:after="12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lastRenderedPageBreak/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ต้องการการวิจัยเพื่อต่อยอดในภาคสนามเพื่อเตรียมความพร้อมในการถ่ายทอดเทคโนโลยี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หรือการ</w:t>
      </w:r>
      <w:r w:rsidRPr="00D67705">
        <w:rPr>
          <w:rFonts w:ascii="TH SarabunPSK" w:hAnsi="TH SarabunPSK" w:cs="TH SarabunPSK"/>
          <w:sz w:val="32"/>
          <w:szCs w:val="32"/>
          <w:cs/>
        </w:rPr>
        <w:t>ถ่ายทอดองค์ความรู้เพื่อถ่ายทอดในวงกว้าง (</w:t>
      </w:r>
      <w:r w:rsidRPr="00D67705">
        <w:rPr>
          <w:rFonts w:ascii="TH SarabunPSK" w:hAnsi="TH SarabunPSK" w:cs="TH SarabunPSK"/>
          <w:sz w:val="32"/>
          <w:szCs w:val="32"/>
        </w:rPr>
        <w:t xml:space="preserve">TRL/SRL </w:t>
      </w:r>
      <w:r w:rsidRPr="00D67705">
        <w:rPr>
          <w:rFonts w:ascii="TH SarabunPSK" w:hAnsi="TH SarabunPSK" w:cs="TH SarabunPSK"/>
          <w:sz w:val="32"/>
          <w:szCs w:val="32"/>
          <w:cs/>
        </w:rPr>
        <w:t>7-9)</w:t>
      </w:r>
    </w:p>
    <w:p w14:paraId="7F103471" w14:textId="0328CBE9" w:rsidR="00DC1727" w:rsidRDefault="00D67705" w:rsidP="00D67705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พร้อมถ่ายทอดเทคโนโลย</w:t>
      </w:r>
      <w:r w:rsidRPr="00D67705">
        <w:rPr>
          <w:rFonts w:ascii="TH SarabunPSK" w:hAnsi="TH SarabunPSK" w:cs="TH SarabunPSK"/>
          <w:sz w:val="32"/>
          <w:szCs w:val="32"/>
          <w:cs/>
        </w:rPr>
        <w:t>ี</w:t>
      </w:r>
    </w:p>
    <w:p w14:paraId="5C2453CE" w14:textId="1FB8F5B0" w:rsidR="004C22A6" w:rsidRDefault="004C22A6" w:rsidP="00D67705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C22A6">
        <w:rPr>
          <w:rFonts w:ascii="Segoe UI Symbol" w:hAnsi="Segoe UI Symbol" w:cs="Segoe UI Symbol"/>
          <w:sz w:val="32"/>
          <w:szCs w:val="32"/>
        </w:rPr>
        <w:t>☐</w:t>
      </w:r>
      <w:r w:rsidRPr="004C22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2A6">
        <w:rPr>
          <w:rFonts w:ascii="TH SarabunPSK" w:hAnsi="TH SarabunPSK" w:cs="TH SarabunPSK"/>
          <w:sz w:val="32"/>
          <w:szCs w:val="32"/>
          <w:cs/>
        </w:rPr>
        <w:t>อื่นๆ</w:t>
      </w:r>
      <w:proofErr w:type="gramEnd"/>
      <w:r w:rsidRPr="004C22A6">
        <w:rPr>
          <w:rFonts w:ascii="TH SarabunPSK" w:hAnsi="TH SarabunPSK" w:cs="TH SarabunPSK"/>
          <w:sz w:val="32"/>
          <w:szCs w:val="32"/>
          <w:cs/>
        </w:rPr>
        <w:t xml:space="preserve"> โปรดระบุ</w:t>
      </w:r>
    </w:p>
    <w:p w14:paraId="64D1B819" w14:textId="437EF15C" w:rsidR="004C22A6" w:rsidRPr="00033C64" w:rsidRDefault="004C22A6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3C6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033C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>การน</w:t>
      </w:r>
      <w:r w:rsidR="00033C6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ผลงานวิจัยและนวัตกรรมไปใช้ประโยชน์</w:t>
      </w:r>
    </w:p>
    <w:p w14:paraId="5C908526" w14:textId="05D9387A" w:rsid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6.1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วัตถุประสงค์การใช้ประโยชน์</w:t>
      </w:r>
      <w:r w:rsidR="00033C64">
        <w:rPr>
          <w:rFonts w:ascii="TH SarabunPSK" w:hAnsi="TH SarabunPSK" w:cs="TH SarabunPSK"/>
          <w:sz w:val="32"/>
          <w:szCs w:val="32"/>
        </w:rPr>
        <w:t xml:space="preserve"> </w:t>
      </w:r>
    </w:p>
    <w:p w14:paraId="7D3A2C28" w14:textId="4C5581BE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ใช้ประโยชน์ด้านนโยบาย</w:t>
      </w:r>
    </w:p>
    <w:p w14:paraId="3BBCEED2" w14:textId="6A545C1A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ใช้ประโยชน์ด้านเศรษฐกิจ</w:t>
      </w:r>
    </w:p>
    <w:p w14:paraId="5A22C488" w14:textId="56616DAA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ใช้ประโยชน์ด้านสังคม</w:t>
      </w:r>
    </w:p>
    <w:p w14:paraId="2F50FC7D" w14:textId="3A036AA5" w:rsid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6.2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รูปแบบการใช้ประโยชน์</w:t>
      </w:r>
    </w:p>
    <w:p w14:paraId="686F5E19" w14:textId="70F7B172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</w:r>
    </w:p>
    <w:p w14:paraId="1379D913" w14:textId="0C374F10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การใช้หรืออนุญาตให้ใช้สิทธิในผลงานวิจัยและนวัตกรรม</w:t>
      </w:r>
    </w:p>
    <w:p w14:paraId="44896846" w14:textId="09D67265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การจำหน่ายจ่ายโอนผลงานวิจัยและนวัตกรรมโดยมีประโยชน์ตอบแทนที่คำนวณเป็นเงินได้</w:t>
      </w:r>
    </w:p>
    <w:p w14:paraId="1A3866F6" w14:textId="3243835A" w:rsid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6.3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ลักษณะและกลไกการใช้ประโยชน์</w:t>
      </w:r>
      <w:r w:rsidR="00033C64">
        <w:rPr>
          <w:rFonts w:ascii="TH SarabunPSK" w:hAnsi="TH SarabunPSK" w:cs="TH SarabunPSK"/>
          <w:sz w:val="32"/>
          <w:szCs w:val="32"/>
        </w:rPr>
        <w:t xml:space="preserve"> </w:t>
      </w:r>
    </w:p>
    <w:p w14:paraId="6657C53B" w14:textId="6F4EDB9A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การผลิตผลิตภัณฑ์</w:t>
      </w:r>
    </w:p>
    <w:p w14:paraId="50364A5D" w14:textId="53238189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การจัดทำบริการ</w:t>
      </w:r>
    </w:p>
    <w:p w14:paraId="4DCFBB22" w14:textId="269C9A49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การปรับปรุงกรรมวิธีการผลิต</w:t>
      </w:r>
    </w:p>
    <w:p w14:paraId="354AF007" w14:textId="4D14A19B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ลดต้นทุนการผลิต</w:t>
      </w:r>
    </w:p>
    <w:p w14:paraId="16E70CDE" w14:textId="31438FD5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การจัดโครงสร้างองค์กร</w:t>
      </w:r>
    </w:p>
    <w:p w14:paraId="38E56FB3" w14:textId="5C0D525B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กำหนดนโยบายหรือใช้ประโยชน์การตัดสินใจเชิงนโยบาย</w:t>
      </w:r>
    </w:p>
    <w:p w14:paraId="54FAF1B4" w14:textId="2D358BB8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แก้ปัญหาหรือพัฒนาเชิงพื้นที่</w:t>
      </w:r>
    </w:p>
    <w:p w14:paraId="3A1771C3" w14:textId="313D3024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การบริหารจัดการ หรือการดำเนินการอื่นใดในเชิงพาณิชย์ โปรดระบุ</w:t>
      </w:r>
    </w:p>
    <w:p w14:paraId="30742AD8" w14:textId="486BA27A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การบริหารจัดการ หรือการดำเนินการอื่นใดในเชิงสังคมหรือสาธารณประโยชน์ โปรดระบุ</w:t>
      </w:r>
    </w:p>
    <w:p w14:paraId="739C749C" w14:textId="47F766A2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การบริหารจัดการ หรือการดำเนินการอื่นใดในเชิงนโยบาย โปรดระบุ</w:t>
      </w:r>
    </w:p>
    <w:p w14:paraId="54328433" w14:textId="703B65C8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650D8D86" w14:textId="77777777" w:rsidR="00AF2DDB" w:rsidRPr="004C22A6" w:rsidRDefault="00AF2DDB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0D29901" w14:textId="270D3C1A" w:rsidR="004C22A6" w:rsidRPr="00033C64" w:rsidRDefault="00033C64" w:rsidP="004C22A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C22A6" w:rsidRPr="00033C6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4C22A6" w:rsidRPr="00033C64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กำหนดเวลาการใช้ประโยชน์ผลงานวิจัยและนวัตกรรม</w:t>
      </w:r>
    </w:p>
    <w:p w14:paraId="2A44603B" w14:textId="6295A747" w:rsidR="004C22A6" w:rsidRP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7.1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033C64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4C22A6">
        <w:rPr>
          <w:rFonts w:ascii="TH SarabunPSK" w:hAnsi="TH SarabunPSK" w:cs="TH SarabunPSK"/>
          <w:sz w:val="32"/>
          <w:szCs w:val="32"/>
        </w:rPr>
        <w:t xml:space="preserve"> </w:t>
      </w:r>
      <w:r w:rsidRPr="004C22A6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C2C7900" w14:textId="71678293" w:rsidR="004C22A6" w:rsidRP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7.2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วันที่ยื่นขอประสงค์เป็นเจ้าของผลงาน </w:t>
      </w:r>
      <w:r w:rsidR="00033C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33C64">
        <w:rPr>
          <w:rFonts w:ascii="TH SarabunPSK" w:hAnsi="TH SarabunPSK" w:cs="TH SarabunPSK"/>
          <w:sz w:val="32"/>
          <w:szCs w:val="32"/>
        </w:rPr>
        <w:t>..............</w:t>
      </w:r>
    </w:p>
    <w:p w14:paraId="66511B2E" w14:textId="712AB180" w:rsidR="004C22A6" w:rsidRDefault="004C22A6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3C6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ขั้นตอนและระยะเวลาดำเนินการ (ระบุได้ไม่เกิน </w:t>
      </w:r>
      <w:r w:rsidRPr="00033C64"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>เดือน)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C51DE" w14:paraId="1D1014CD" w14:textId="77777777" w:rsidTr="00CC51DE">
        <w:tc>
          <w:tcPr>
            <w:tcW w:w="3005" w:type="dxa"/>
          </w:tcPr>
          <w:p w14:paraId="65B05C7D" w14:textId="341A57DA" w:rsidR="00CC51DE" w:rsidRPr="00FD38F2" w:rsidRDefault="00CC51DE" w:rsidP="00FD3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005" w:type="dxa"/>
          </w:tcPr>
          <w:p w14:paraId="39D9272A" w14:textId="0F96452E" w:rsidR="00CC51DE" w:rsidRPr="00FD38F2" w:rsidRDefault="00CC51DE" w:rsidP="00FD3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06" w:type="dxa"/>
          </w:tcPr>
          <w:p w14:paraId="5AC0447B" w14:textId="6943FAB0" w:rsidR="00CC51DE" w:rsidRPr="00FD38F2" w:rsidRDefault="00CC51DE" w:rsidP="00FD3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ผลผลิตที่จะส่งมอบ</w:t>
            </w:r>
          </w:p>
        </w:tc>
      </w:tr>
      <w:tr w:rsidR="00CC51DE" w14:paraId="104BF5A7" w14:textId="77777777" w:rsidTr="00CC51DE">
        <w:tc>
          <w:tcPr>
            <w:tcW w:w="3005" w:type="dxa"/>
          </w:tcPr>
          <w:p w14:paraId="0CFAC874" w14:textId="75E579CB" w:rsidR="00CC51DE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 xml:space="preserve">1-6 </w:t>
            </w:r>
          </w:p>
        </w:tc>
        <w:tc>
          <w:tcPr>
            <w:tcW w:w="3005" w:type="dxa"/>
          </w:tcPr>
          <w:p w14:paraId="6F788F9C" w14:textId="77777777" w:rsidR="00CC51DE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5B6D41B8" w14:textId="77777777" w:rsid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2……………</w:t>
            </w:r>
          </w:p>
          <w:p w14:paraId="0BE8C4AA" w14:textId="3CF0F469" w:rsidR="00FD38F2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006" w:type="dxa"/>
          </w:tcPr>
          <w:p w14:paraId="7BCD5BE9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CC51DE" w14:paraId="0F9ECB66" w14:textId="77777777" w:rsidTr="00CC51DE">
        <w:tc>
          <w:tcPr>
            <w:tcW w:w="3005" w:type="dxa"/>
          </w:tcPr>
          <w:p w14:paraId="4D1BD2D2" w14:textId="0FB14FCB" w:rsidR="00CC51DE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7-12</w:t>
            </w:r>
          </w:p>
        </w:tc>
        <w:tc>
          <w:tcPr>
            <w:tcW w:w="3005" w:type="dxa"/>
          </w:tcPr>
          <w:p w14:paraId="3F73A33F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524A8360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CC51DE" w14:paraId="62D06624" w14:textId="77777777" w:rsidTr="00CC51DE">
        <w:tc>
          <w:tcPr>
            <w:tcW w:w="3005" w:type="dxa"/>
          </w:tcPr>
          <w:p w14:paraId="59EDD382" w14:textId="419E68F9" w:rsidR="00CC51DE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13-18</w:t>
            </w:r>
          </w:p>
        </w:tc>
        <w:tc>
          <w:tcPr>
            <w:tcW w:w="3005" w:type="dxa"/>
          </w:tcPr>
          <w:p w14:paraId="13D7F8B2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5F6C8FAA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FD38F2" w14:paraId="74006893" w14:textId="77777777" w:rsidTr="00CC51DE">
        <w:tc>
          <w:tcPr>
            <w:tcW w:w="3005" w:type="dxa"/>
          </w:tcPr>
          <w:p w14:paraId="1E87CC5C" w14:textId="4B19B730" w:rsid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19-24</w:t>
            </w:r>
          </w:p>
        </w:tc>
        <w:tc>
          <w:tcPr>
            <w:tcW w:w="3005" w:type="dxa"/>
          </w:tcPr>
          <w:p w14:paraId="5AB7A735" w14:textId="77777777" w:rsidR="00FD38F2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52968886" w14:textId="77777777" w:rsidR="00FD38F2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EDDC5C" w14:textId="77777777" w:rsidR="00CC51DE" w:rsidRDefault="00CC51DE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620489A5" w14:textId="2F6F8451" w:rsidR="00CC51DE" w:rsidRDefault="00CC51DE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CC51D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C51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ประมาณการมูลค่าจากการใช้ประโยชน์ผลงานวิจัยและนวัตกรรม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CC51DE">
        <w:rPr>
          <w:rFonts w:ascii="TH SarabunPSK" w:hAnsi="TH SarabunPSK" w:cs="TH SarabunPSK"/>
          <w:b/>
          <w:bCs/>
          <w:sz w:val="32"/>
          <w:szCs w:val="32"/>
          <w:cs/>
        </w:rPr>
        <w:t>บาท ดังไฟล์แนบ</w:t>
      </w:r>
    </w:p>
    <w:p w14:paraId="38F8ABB4" w14:textId="77777777" w:rsid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F2DDB">
        <w:rPr>
          <w:rFonts w:ascii="TH SarabunPSK" w:hAnsi="TH SarabunPSK" w:cs="TH SarabunPSK"/>
          <w:b/>
          <w:bCs/>
          <w:sz w:val="32"/>
          <w:szCs w:val="32"/>
          <w:cs/>
        </w:rPr>
        <w:t>กลุ่มผู้ใช้ประโยชน์</w:t>
      </w:r>
    </w:p>
    <w:p w14:paraId="2B4178EC" w14:textId="412B76A0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2295495C" w14:textId="37C68907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ชุมชน สังคม</w:t>
      </w:r>
    </w:p>
    <w:p w14:paraId="79EEEE43" w14:textId="10842C1E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 xml:space="preserve">หน่วยงานของรัฐ </w:t>
      </w:r>
    </w:p>
    <w:p w14:paraId="7F4A7862" w14:textId="605BEFC6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33E6A960" w14:textId="264EFD73" w:rsid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</w:t>
      </w:r>
    </w:p>
    <w:p w14:paraId="11DE7D84" w14:textId="6ABFA51C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14:paraId="2938636F" w14:textId="5B2841D5" w:rsid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AF2DDB">
        <w:rPr>
          <w:rFonts w:ascii="TH SarabunPSK" w:hAnsi="TH SarabunPSK" w:cs="TH SarabunPSK"/>
          <w:b/>
          <w:bCs/>
          <w:sz w:val="32"/>
          <w:szCs w:val="32"/>
          <w:cs/>
        </w:rPr>
        <w:t>กลุ่มที่ได้รับผลประโยชน์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12E7CD1" w14:textId="7777777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2F7723E9" w14:textId="7777777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ชุมชน สังคม</w:t>
      </w:r>
    </w:p>
    <w:p w14:paraId="08A96E26" w14:textId="7777777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 xml:space="preserve">หน่วยงานของรัฐ </w:t>
      </w:r>
    </w:p>
    <w:p w14:paraId="66F36CBD" w14:textId="7777777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239F6CB2" w14:textId="77777777" w:rsid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</w:t>
      </w:r>
    </w:p>
    <w:p w14:paraId="3619C0EE" w14:textId="4FB4750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14:paraId="660DF9A1" w14:textId="77777777" w:rsidR="00AF2DDB" w:rsidRPr="00033C64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sectPr w:rsidR="00AF2DDB" w:rsidRPr="00033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7"/>
    <w:rsid w:val="00033C64"/>
    <w:rsid w:val="0013362A"/>
    <w:rsid w:val="004C22A6"/>
    <w:rsid w:val="00696D01"/>
    <w:rsid w:val="00942503"/>
    <w:rsid w:val="00AF2DDB"/>
    <w:rsid w:val="00B8765B"/>
    <w:rsid w:val="00C517AB"/>
    <w:rsid w:val="00CC51DE"/>
    <w:rsid w:val="00D67705"/>
    <w:rsid w:val="00D8588A"/>
    <w:rsid w:val="00DC1727"/>
    <w:rsid w:val="00E14E6D"/>
    <w:rsid w:val="00E52C65"/>
    <w:rsid w:val="00F231BD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5A74"/>
  <w15:chartTrackingRefBased/>
  <w15:docId w15:val="{1CDDCE47-730F-4705-8885-00D6BD0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27"/>
    <w:pPr>
      <w:ind w:left="720"/>
      <w:contextualSpacing/>
    </w:pPr>
  </w:style>
  <w:style w:type="table" w:styleId="TableGrid">
    <w:name w:val="Table Grid"/>
    <w:basedOn w:val="TableNormal"/>
    <w:uiPriority w:val="39"/>
    <w:rsid w:val="00CC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4FBC7-7DDA-47E0-92D2-F78ABE647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C04AF-3AA8-4B9F-A1AE-2987B07AC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User</cp:lastModifiedBy>
  <cp:revision>11</cp:revision>
  <dcterms:created xsi:type="dcterms:W3CDTF">2024-04-02T08:35:00Z</dcterms:created>
  <dcterms:modified xsi:type="dcterms:W3CDTF">2024-08-27T03:31:00Z</dcterms:modified>
</cp:coreProperties>
</file>